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583D" w14:textId="74F5E758" w:rsidR="0086620F" w:rsidRPr="006E5DE2" w:rsidRDefault="00F17DA5">
      <w:pPr>
        <w:pStyle w:val="BodyText"/>
        <w:spacing w:after="220"/>
        <w:jc w:val="both"/>
        <w:rPr>
          <w:b/>
          <w:bCs/>
          <w:sz w:val="28"/>
          <w:szCs w:val="28"/>
        </w:rPr>
      </w:pPr>
      <w:r w:rsidRPr="006E5DE2">
        <w:rPr>
          <w:b/>
          <w:bCs/>
          <w:sz w:val="28"/>
          <w:szCs w:val="28"/>
        </w:rPr>
        <w:t>Anexă Ia Procedura nr.</w:t>
      </w:r>
      <w:r w:rsidR="006E5DE2" w:rsidRPr="006E5DE2">
        <w:rPr>
          <w:b/>
          <w:bCs/>
          <w:sz w:val="28"/>
          <w:szCs w:val="28"/>
        </w:rPr>
        <w:t xml:space="preserve"> 27325/13.05.2026</w:t>
      </w:r>
    </w:p>
    <w:p w14:paraId="2D9522B3" w14:textId="77777777" w:rsidR="006D4CFD" w:rsidRPr="006E5DE2" w:rsidRDefault="006D4CFD">
      <w:pPr>
        <w:pStyle w:val="BodyText"/>
        <w:spacing w:after="220"/>
        <w:jc w:val="both"/>
        <w:rPr>
          <w:b/>
          <w:bCs/>
          <w:sz w:val="18"/>
          <w:szCs w:val="18"/>
        </w:rPr>
      </w:pPr>
    </w:p>
    <w:p w14:paraId="19D937CB" w14:textId="77777777" w:rsidR="006D4CFD" w:rsidRPr="006E5DE2" w:rsidRDefault="006D4CFD">
      <w:pPr>
        <w:pStyle w:val="BodyText"/>
        <w:spacing w:after="220"/>
        <w:jc w:val="both"/>
        <w:rPr>
          <w:sz w:val="18"/>
          <w:szCs w:val="18"/>
        </w:rPr>
      </w:pPr>
    </w:p>
    <w:p w14:paraId="39C6DF5F" w14:textId="77777777" w:rsidR="0086620F" w:rsidRPr="006E5DE2" w:rsidRDefault="00F17DA5">
      <w:pPr>
        <w:pStyle w:val="BodyText"/>
        <w:spacing w:after="220"/>
        <w:jc w:val="center"/>
        <w:rPr>
          <w:b/>
          <w:bCs/>
          <w:sz w:val="24"/>
          <w:szCs w:val="24"/>
        </w:rPr>
      </w:pPr>
      <w:r w:rsidRPr="006E5DE2">
        <w:rPr>
          <w:b/>
          <w:bCs/>
          <w:sz w:val="24"/>
          <w:szCs w:val="24"/>
        </w:rPr>
        <w:t>NOTĂ DE INFORMARE</w:t>
      </w:r>
    </w:p>
    <w:p w14:paraId="16C51D3D" w14:textId="77777777" w:rsidR="006D4CFD" w:rsidRPr="006E5DE2" w:rsidRDefault="006D4CFD">
      <w:pPr>
        <w:pStyle w:val="BodyText"/>
        <w:spacing w:after="220"/>
        <w:jc w:val="center"/>
        <w:rPr>
          <w:sz w:val="18"/>
          <w:szCs w:val="18"/>
        </w:rPr>
      </w:pPr>
    </w:p>
    <w:p w14:paraId="45396C5D" w14:textId="67595D7C" w:rsidR="0086620F" w:rsidRPr="006E5DE2" w:rsidRDefault="00703C1E">
      <w:pPr>
        <w:pStyle w:val="BodyText"/>
        <w:jc w:val="both"/>
        <w:rPr>
          <w:sz w:val="18"/>
          <w:szCs w:val="18"/>
        </w:rPr>
      </w:pPr>
      <w:r w:rsidRPr="006E5DE2">
        <w:rPr>
          <w:sz w:val="18"/>
          <w:szCs w:val="18"/>
        </w:rPr>
        <w:t xml:space="preserve">              </w:t>
      </w:r>
      <w:r w:rsidR="00F17DA5" w:rsidRPr="006E5DE2">
        <w:rPr>
          <w:sz w:val="18"/>
          <w:szCs w:val="18"/>
        </w:rPr>
        <w:t>Unitatea de învățământ - centru de examen pentru examenul de Evaluare Națională 202</w:t>
      </w:r>
      <w:r w:rsidR="004102AB" w:rsidRPr="006E5DE2">
        <w:rPr>
          <w:sz w:val="18"/>
          <w:szCs w:val="18"/>
        </w:rPr>
        <w:t>6</w:t>
      </w:r>
      <w:r w:rsidR="00F17DA5" w:rsidRPr="006E5DE2">
        <w:rPr>
          <w:sz w:val="18"/>
          <w:szCs w:val="18"/>
        </w:rPr>
        <w:t>,</w:t>
      </w:r>
      <w:r w:rsidRPr="006E5DE2">
        <w:rPr>
          <w:sz w:val="18"/>
          <w:szCs w:val="18"/>
        </w:rPr>
        <w:t xml:space="preserve"> </w:t>
      </w:r>
      <w:r w:rsidR="009E5C1F" w:rsidRPr="006E5DE2">
        <w:rPr>
          <w:b/>
          <w:bCs/>
          <w:sz w:val="18"/>
          <w:szCs w:val="18"/>
          <w:lang w:val="en-GB"/>
        </w:rPr>
        <w:t>ȘCOALA GIMNAZIALĂ NR.165</w:t>
      </w:r>
      <w:r w:rsidR="004A06EB" w:rsidRPr="006E5DE2">
        <w:rPr>
          <w:sz w:val="18"/>
          <w:szCs w:val="18"/>
          <w:vertAlign w:val="subscript"/>
        </w:rPr>
        <w:t>,</w:t>
      </w:r>
      <w:r w:rsidR="00F17DA5" w:rsidRPr="006E5DE2">
        <w:rPr>
          <w:sz w:val="18"/>
          <w:szCs w:val="18"/>
        </w:rPr>
        <w:t xml:space="preserve"> cu sediul în</w:t>
      </w:r>
      <w:r w:rsidR="004A06EB" w:rsidRPr="006E5DE2">
        <w:rPr>
          <w:sz w:val="18"/>
          <w:szCs w:val="18"/>
        </w:rPr>
        <w:t>_</w:t>
      </w:r>
      <w:r w:rsidR="009E5C1F" w:rsidRPr="006E5DE2">
        <w:rPr>
          <w:sz w:val="18"/>
          <w:szCs w:val="18"/>
        </w:rPr>
        <w:t xml:space="preserve">Aleea Slătioara, nr.8 , </w:t>
      </w:r>
      <w:r w:rsidR="004A06EB" w:rsidRPr="006E5DE2">
        <w:rPr>
          <w:sz w:val="18"/>
          <w:szCs w:val="18"/>
        </w:rPr>
        <w:t>tel.</w:t>
      </w:r>
      <w:r w:rsidR="00F17DA5" w:rsidRPr="006E5DE2">
        <w:rPr>
          <w:sz w:val="18"/>
          <w:szCs w:val="18"/>
        </w:rPr>
        <w:t xml:space="preserve"> </w:t>
      </w:r>
      <w:r w:rsidR="009E5C1F" w:rsidRPr="006E5DE2">
        <w:rPr>
          <w:sz w:val="18"/>
          <w:szCs w:val="18"/>
        </w:rPr>
        <w:t xml:space="preserve">0766.417.223, e-mail </w:t>
      </w:r>
      <w:hyperlink r:id="rId7" w:history="1">
        <w:r w:rsidRPr="006E5DE2">
          <w:rPr>
            <w:rStyle w:val="Hyperlink"/>
            <w:b/>
            <w:bCs/>
            <w:sz w:val="18"/>
            <w:szCs w:val="18"/>
          </w:rPr>
          <w:t>scoala165@s4.ismb.ro</w:t>
        </w:r>
      </w:hyperlink>
      <w:r w:rsidRPr="006E5DE2">
        <w:rPr>
          <w:sz w:val="18"/>
          <w:szCs w:val="18"/>
        </w:rPr>
        <w:t>, v</w:t>
      </w:r>
      <w:r w:rsidR="00F17DA5" w:rsidRPr="006E5DE2">
        <w:rPr>
          <w:sz w:val="18"/>
          <w:szCs w:val="18"/>
        </w:rPr>
        <w:t>ă informează prin prezenta despre prelucrarea datelor dumneavoastră personale și drepturile pe care le aveți în conformitate cu Regulamentul (UE) 2016/679 al Parlamentului European și al Consiliului din 27 aprilie 2016 (denumit în continuare GDPR) și legislația națională privind protecția și securitatea datelor personale, în vigoare.</w:t>
      </w:r>
    </w:p>
    <w:p w14:paraId="47164D20" w14:textId="77777777" w:rsidR="004102AB" w:rsidRPr="006E5DE2" w:rsidRDefault="004102AB" w:rsidP="004102AB">
      <w:pPr>
        <w:pStyle w:val="BodyText"/>
        <w:jc w:val="both"/>
        <w:rPr>
          <w:b/>
          <w:bCs/>
          <w:sz w:val="18"/>
          <w:szCs w:val="18"/>
        </w:rPr>
      </w:pPr>
    </w:p>
    <w:p w14:paraId="46FF1343" w14:textId="257CFD83" w:rsidR="0086620F" w:rsidRPr="006E5DE2" w:rsidRDefault="00F17DA5" w:rsidP="004102AB">
      <w:pPr>
        <w:pStyle w:val="BodyText"/>
        <w:jc w:val="both"/>
        <w:rPr>
          <w:sz w:val="18"/>
          <w:szCs w:val="18"/>
        </w:rPr>
      </w:pPr>
      <w:r w:rsidRPr="006E5DE2">
        <w:rPr>
          <w:b/>
          <w:bCs/>
          <w:sz w:val="18"/>
          <w:szCs w:val="18"/>
        </w:rPr>
        <w:t>Scopul și baza legală a prelucrărilor</w:t>
      </w:r>
    </w:p>
    <w:p w14:paraId="749D7764" w14:textId="7096D777" w:rsidR="004A06EB" w:rsidRPr="006E5DE2" w:rsidRDefault="00F17DA5" w:rsidP="004A06EB">
      <w:pPr>
        <w:pStyle w:val="BodyText"/>
        <w:jc w:val="both"/>
        <w:rPr>
          <w:sz w:val="18"/>
          <w:szCs w:val="18"/>
        </w:rPr>
      </w:pPr>
      <w:r w:rsidRPr="006E5DE2">
        <w:rPr>
          <w:sz w:val="18"/>
          <w:szCs w:val="18"/>
        </w:rPr>
        <w:t xml:space="preserve">în conformitate cu </w:t>
      </w:r>
      <w:r w:rsidRPr="006E5DE2">
        <w:rPr>
          <w:i/>
          <w:iCs/>
          <w:sz w:val="18"/>
          <w:szCs w:val="18"/>
        </w:rPr>
        <w:t>Metodologia de organizare și desfășurare a Evaluării Naționale pentru elevii clasei a VIII-a în anul școlar 2010-2011,</w:t>
      </w:r>
      <w:r w:rsidRPr="006E5DE2">
        <w:rPr>
          <w:sz w:val="18"/>
          <w:szCs w:val="18"/>
        </w:rPr>
        <w:t xml:space="preserve"> aprobată prin OMECTS nr. 4801/2010 privind organizarea și desfășurarea evaluării naționale pentru elevii clasei a VIII-a în anul școlar 2010-2011, valabilă conform prevederilor OME nr. 6479/2024 privind organizarea și desfășurarea evaluării naționale pentru absolvenții clasei a VIII-a în anul școlar 202</w:t>
      </w:r>
      <w:r w:rsidR="004102AB" w:rsidRPr="006E5DE2">
        <w:rPr>
          <w:sz w:val="18"/>
          <w:szCs w:val="18"/>
        </w:rPr>
        <w:t>5</w:t>
      </w:r>
      <w:r w:rsidRPr="006E5DE2">
        <w:rPr>
          <w:sz w:val="18"/>
          <w:szCs w:val="18"/>
        </w:rPr>
        <w:t>-202</w:t>
      </w:r>
      <w:r w:rsidR="004102AB" w:rsidRPr="006E5DE2">
        <w:rPr>
          <w:sz w:val="18"/>
          <w:szCs w:val="18"/>
        </w:rPr>
        <w:t>6</w:t>
      </w:r>
      <w:r w:rsidRPr="006E5DE2">
        <w:rPr>
          <w:sz w:val="18"/>
          <w:szCs w:val="18"/>
        </w:rPr>
        <w:t>, unitatea de învățământ - centru de examen pentru Evaluarea Națională - 202</w:t>
      </w:r>
      <w:r w:rsidR="004102AB" w:rsidRPr="006E5DE2">
        <w:rPr>
          <w:sz w:val="18"/>
          <w:szCs w:val="18"/>
        </w:rPr>
        <w:t>6</w:t>
      </w:r>
      <w:r w:rsidRPr="006E5DE2">
        <w:rPr>
          <w:sz w:val="18"/>
          <w:szCs w:val="18"/>
        </w:rPr>
        <w:t>,</w:t>
      </w:r>
    </w:p>
    <w:p w14:paraId="33527881" w14:textId="77777777" w:rsidR="007A09A0" w:rsidRPr="006E5DE2" w:rsidRDefault="00F17DA5">
      <w:pPr>
        <w:pStyle w:val="BodyText"/>
        <w:jc w:val="both"/>
        <w:rPr>
          <w:sz w:val="18"/>
          <w:szCs w:val="18"/>
        </w:rPr>
      </w:pPr>
      <w:r w:rsidRPr="006E5DE2">
        <w:rPr>
          <w:sz w:val="18"/>
          <w:szCs w:val="18"/>
        </w:rPr>
        <w:t xml:space="preserve">are obligația de a prelucra în condiții de siguranță și numai pentru scopurile specificate datele cu caracter personal ale elevilor. </w:t>
      </w:r>
    </w:p>
    <w:p w14:paraId="13A65F9A" w14:textId="65D4E498" w:rsidR="0086620F" w:rsidRPr="006E5DE2" w:rsidRDefault="00F17DA5">
      <w:pPr>
        <w:pStyle w:val="BodyText"/>
        <w:jc w:val="both"/>
        <w:rPr>
          <w:sz w:val="18"/>
          <w:szCs w:val="18"/>
        </w:rPr>
      </w:pPr>
      <w:r w:rsidRPr="006E5DE2">
        <w:rPr>
          <w:sz w:val="18"/>
          <w:szCs w:val="18"/>
        </w:rPr>
        <w:t xml:space="preserve">Unitatea de învățământ - centru de examen prelucrează datele personale în conformitate cu prevederile GDPR, în calitate de operator, în conformitate cu prevederile specifice aplicabile, în scopul realizării </w:t>
      </w:r>
      <w:r w:rsidRPr="006E5DE2">
        <w:rPr>
          <w:b/>
          <w:bCs/>
          <w:sz w:val="18"/>
          <w:szCs w:val="18"/>
        </w:rPr>
        <w:t xml:space="preserve">atribuțiilor, drepturilor și obligațiilor legale, </w:t>
      </w:r>
      <w:r w:rsidRPr="006E5DE2">
        <w:rPr>
          <w:sz w:val="18"/>
          <w:szCs w:val="18"/>
        </w:rPr>
        <w:t xml:space="preserve">precum și sarcinilor care servesc </w:t>
      </w:r>
      <w:r w:rsidRPr="006E5DE2">
        <w:rPr>
          <w:b/>
          <w:bCs/>
          <w:sz w:val="18"/>
          <w:szCs w:val="18"/>
        </w:rPr>
        <w:t xml:space="preserve">interesului public, </w:t>
      </w:r>
      <w:r w:rsidRPr="006E5DE2">
        <w:rPr>
          <w:sz w:val="18"/>
          <w:szCs w:val="18"/>
        </w:rPr>
        <w:t>respectiv în scopul derulării Evaluării Naționale.</w:t>
      </w:r>
    </w:p>
    <w:p w14:paraId="07FA4B95" w14:textId="77777777" w:rsidR="004102AB" w:rsidRPr="006E5DE2" w:rsidRDefault="004102AB">
      <w:pPr>
        <w:pStyle w:val="BodyText"/>
        <w:jc w:val="both"/>
        <w:rPr>
          <w:b/>
          <w:bCs/>
          <w:sz w:val="18"/>
          <w:szCs w:val="18"/>
        </w:rPr>
      </w:pPr>
    </w:p>
    <w:p w14:paraId="70AE5CA0" w14:textId="037A5ACE" w:rsidR="0086620F" w:rsidRPr="006E5DE2" w:rsidRDefault="00F17DA5">
      <w:pPr>
        <w:pStyle w:val="BodyText"/>
        <w:jc w:val="both"/>
        <w:rPr>
          <w:sz w:val="18"/>
          <w:szCs w:val="18"/>
        </w:rPr>
      </w:pPr>
      <w:r w:rsidRPr="006E5DE2">
        <w:rPr>
          <w:b/>
          <w:bCs/>
          <w:sz w:val="18"/>
          <w:szCs w:val="18"/>
        </w:rPr>
        <w:t>Tipuri de date cu caracter personal pe care le prelucrăm</w:t>
      </w:r>
    </w:p>
    <w:p w14:paraId="6C24637A" w14:textId="77777777" w:rsidR="0086620F" w:rsidRPr="006E5DE2" w:rsidRDefault="00F17DA5">
      <w:pPr>
        <w:pStyle w:val="BodyText"/>
        <w:jc w:val="both"/>
        <w:rPr>
          <w:sz w:val="18"/>
          <w:szCs w:val="18"/>
        </w:rPr>
      </w:pPr>
      <w:r w:rsidRPr="006E5DE2">
        <w:rPr>
          <w:sz w:val="18"/>
          <w:szCs w:val="18"/>
        </w:rPr>
        <w:t xml:space="preserve">Se prelucrează numai datele personale necesare în scopul menționat respectiv: </w:t>
      </w:r>
      <w:r w:rsidRPr="006E5DE2">
        <w:rPr>
          <w:b/>
          <w:bCs/>
          <w:sz w:val="18"/>
          <w:szCs w:val="18"/>
        </w:rPr>
        <w:t>numele, inițiala tatălui, prenumele candidaților și rezultatele.</w:t>
      </w:r>
    </w:p>
    <w:p w14:paraId="4B093B2D" w14:textId="77777777" w:rsidR="0086620F" w:rsidRPr="006E5DE2" w:rsidRDefault="00F17DA5">
      <w:pPr>
        <w:pStyle w:val="BodyText"/>
        <w:jc w:val="both"/>
        <w:rPr>
          <w:sz w:val="18"/>
          <w:szCs w:val="18"/>
        </w:rPr>
      </w:pPr>
      <w:r w:rsidRPr="006E5DE2">
        <w:rPr>
          <w:sz w:val="18"/>
          <w:szCs w:val="18"/>
        </w:rPr>
        <w:t>Ne rezervăm dreptul de a solicita alte date necesare pentru îndeplinirea atribuțiilor, strict în conformitate cu prevederile legale.</w:t>
      </w:r>
    </w:p>
    <w:p w14:paraId="2E215F15" w14:textId="77777777" w:rsidR="004102AB" w:rsidRPr="006E5DE2" w:rsidRDefault="004102AB">
      <w:pPr>
        <w:pStyle w:val="BodyText"/>
        <w:jc w:val="both"/>
        <w:rPr>
          <w:b/>
          <w:bCs/>
          <w:sz w:val="18"/>
          <w:szCs w:val="18"/>
        </w:rPr>
      </w:pPr>
    </w:p>
    <w:p w14:paraId="3C3010EE" w14:textId="28325631" w:rsidR="0086620F" w:rsidRPr="006E5DE2" w:rsidRDefault="00F17DA5">
      <w:pPr>
        <w:pStyle w:val="BodyText"/>
        <w:jc w:val="both"/>
        <w:rPr>
          <w:sz w:val="18"/>
          <w:szCs w:val="18"/>
        </w:rPr>
      </w:pPr>
      <w:r w:rsidRPr="006E5DE2">
        <w:rPr>
          <w:b/>
          <w:bCs/>
          <w:sz w:val="18"/>
          <w:szCs w:val="18"/>
        </w:rPr>
        <w:t>Categorii de destinatari ai datelor cu caracter personal</w:t>
      </w:r>
    </w:p>
    <w:p w14:paraId="1B063D4D" w14:textId="77777777" w:rsidR="0086620F" w:rsidRPr="006E5DE2" w:rsidRDefault="00F17DA5">
      <w:pPr>
        <w:pStyle w:val="BodyText"/>
        <w:jc w:val="both"/>
        <w:rPr>
          <w:sz w:val="18"/>
          <w:szCs w:val="18"/>
        </w:rPr>
      </w:pPr>
      <w:r w:rsidRPr="006E5DE2">
        <w:rPr>
          <w:sz w:val="18"/>
          <w:szCs w:val="18"/>
        </w:rPr>
        <w:t>Datele dumneavoastră personale sunt destinate utilizării de către unitatea de învățământ și sunt comunicate următorilor destinatari, dacă este cazul:</w:t>
      </w:r>
    </w:p>
    <w:p w14:paraId="596A6759" w14:textId="77777777" w:rsidR="0086620F" w:rsidRPr="006E5DE2" w:rsidRDefault="00F17DA5">
      <w:pPr>
        <w:pStyle w:val="BodyText"/>
        <w:numPr>
          <w:ilvl w:val="0"/>
          <w:numId w:val="1"/>
        </w:numPr>
        <w:tabs>
          <w:tab w:val="left" w:pos="698"/>
        </w:tabs>
        <w:jc w:val="both"/>
        <w:rPr>
          <w:sz w:val="18"/>
          <w:szCs w:val="18"/>
        </w:rPr>
      </w:pPr>
      <w:r w:rsidRPr="006E5DE2">
        <w:rPr>
          <w:sz w:val="18"/>
          <w:szCs w:val="18"/>
        </w:rPr>
        <w:t>instituții publice, conform prevederilor legale</w:t>
      </w:r>
    </w:p>
    <w:p w14:paraId="620B99E5" w14:textId="77777777" w:rsidR="0086620F" w:rsidRPr="006E5DE2" w:rsidRDefault="00F17DA5">
      <w:pPr>
        <w:pStyle w:val="BodyText"/>
        <w:numPr>
          <w:ilvl w:val="0"/>
          <w:numId w:val="1"/>
        </w:numPr>
        <w:tabs>
          <w:tab w:val="left" w:pos="698"/>
        </w:tabs>
        <w:jc w:val="both"/>
        <w:rPr>
          <w:sz w:val="18"/>
          <w:szCs w:val="18"/>
        </w:rPr>
      </w:pPr>
      <w:r w:rsidRPr="006E5DE2">
        <w:rPr>
          <w:sz w:val="18"/>
          <w:szCs w:val="18"/>
        </w:rPr>
        <w:t>instanțelor de judecată în vederea formulării de acțiuni și reprezentări în instanță</w:t>
      </w:r>
    </w:p>
    <w:p w14:paraId="721BDADA" w14:textId="77777777" w:rsidR="0086620F" w:rsidRPr="006E5DE2" w:rsidRDefault="00F17DA5">
      <w:pPr>
        <w:pStyle w:val="BodyText"/>
        <w:numPr>
          <w:ilvl w:val="0"/>
          <w:numId w:val="1"/>
        </w:numPr>
        <w:tabs>
          <w:tab w:val="left" w:pos="698"/>
        </w:tabs>
        <w:jc w:val="both"/>
        <w:rPr>
          <w:sz w:val="18"/>
          <w:szCs w:val="18"/>
        </w:rPr>
      </w:pPr>
      <w:r w:rsidRPr="006E5DE2">
        <w:rPr>
          <w:sz w:val="18"/>
          <w:szCs w:val="18"/>
        </w:rPr>
        <w:t>în cadrul activităților de control</w:t>
      </w:r>
    </w:p>
    <w:p w14:paraId="0A13DECE" w14:textId="77777777" w:rsidR="004102AB" w:rsidRPr="006E5DE2" w:rsidRDefault="004102AB">
      <w:pPr>
        <w:pStyle w:val="BodyText"/>
        <w:jc w:val="both"/>
        <w:rPr>
          <w:b/>
          <w:bCs/>
          <w:sz w:val="18"/>
          <w:szCs w:val="18"/>
        </w:rPr>
      </w:pPr>
    </w:p>
    <w:p w14:paraId="31A7D648" w14:textId="514974D5" w:rsidR="0086620F" w:rsidRPr="006E5DE2" w:rsidRDefault="00F17DA5">
      <w:pPr>
        <w:pStyle w:val="BodyText"/>
        <w:jc w:val="both"/>
        <w:rPr>
          <w:sz w:val="18"/>
          <w:szCs w:val="18"/>
        </w:rPr>
      </w:pPr>
      <w:r w:rsidRPr="006E5DE2">
        <w:rPr>
          <w:b/>
          <w:bCs/>
          <w:sz w:val="18"/>
          <w:szCs w:val="18"/>
        </w:rPr>
        <w:t>Perioada de stocare a datelor personale</w:t>
      </w:r>
    </w:p>
    <w:p w14:paraId="0ED45004" w14:textId="77777777" w:rsidR="0086620F" w:rsidRPr="006E5DE2" w:rsidRDefault="00F17DA5">
      <w:pPr>
        <w:pStyle w:val="BodyText"/>
        <w:jc w:val="both"/>
        <w:rPr>
          <w:sz w:val="18"/>
          <w:szCs w:val="18"/>
        </w:rPr>
      </w:pPr>
      <w:r w:rsidRPr="006E5DE2">
        <w:rPr>
          <w:sz w:val="18"/>
          <w:szCs w:val="18"/>
        </w:rPr>
        <w:t>Datele dumneavoastră personale sunt stocate în perioada necesară efectuării tuturor demersurilor întreprinse pentru perioada îndeplinirii atribuțiilor legale după care vor fi arhivate potrivit legislației aplicabile. Rezultatele examenului de evaluare națională ale candidaților anonimizați se afișează la avizierul unității de învățământ pentru o perioadă de o lună, iar pe pagina de internet a Ministerului Educație și Cercetării și a inspectoratelor școlare până la împlinirea termenului de 2 (doi) ani de la data afișării.</w:t>
      </w:r>
    </w:p>
    <w:p w14:paraId="2B31830B" w14:textId="77777777" w:rsidR="004102AB" w:rsidRPr="006E5DE2" w:rsidRDefault="004102AB">
      <w:pPr>
        <w:pStyle w:val="BodyText"/>
        <w:jc w:val="both"/>
        <w:rPr>
          <w:b/>
          <w:bCs/>
          <w:sz w:val="18"/>
          <w:szCs w:val="18"/>
        </w:rPr>
      </w:pPr>
    </w:p>
    <w:p w14:paraId="020E645A" w14:textId="37574CFE" w:rsidR="0086620F" w:rsidRPr="006E5DE2" w:rsidRDefault="00F17DA5">
      <w:pPr>
        <w:pStyle w:val="BodyText"/>
        <w:jc w:val="both"/>
        <w:rPr>
          <w:sz w:val="18"/>
          <w:szCs w:val="18"/>
        </w:rPr>
      </w:pPr>
      <w:r w:rsidRPr="006E5DE2">
        <w:rPr>
          <w:b/>
          <w:bCs/>
          <w:sz w:val="18"/>
          <w:szCs w:val="18"/>
        </w:rPr>
        <w:t>Drepturile dumneavoastră și modul de exercitare al acestora</w:t>
      </w:r>
    </w:p>
    <w:p w14:paraId="7D2C7B53" w14:textId="77777777" w:rsidR="0086620F" w:rsidRPr="006E5DE2" w:rsidRDefault="00F17DA5">
      <w:pPr>
        <w:pStyle w:val="BodyText"/>
        <w:jc w:val="both"/>
        <w:rPr>
          <w:sz w:val="18"/>
          <w:szCs w:val="18"/>
        </w:rPr>
      </w:pPr>
      <w:r w:rsidRPr="006E5DE2">
        <w:rPr>
          <w:sz w:val="18"/>
          <w:szCs w:val="18"/>
        </w:rPr>
        <w:t xml:space="preserve">Conform prevederilor legale aplicabile, beneficiați de </w:t>
      </w:r>
      <w:r w:rsidRPr="006E5DE2">
        <w:rPr>
          <w:b/>
          <w:bCs/>
          <w:sz w:val="18"/>
          <w:szCs w:val="18"/>
        </w:rPr>
        <w:t xml:space="preserve">dreptul de acces, dreptul la rectificare, dreptul la ștergerea datelor, dreptul la restricționarea prelucrării, dreptul la portabilitatea datelor, dreptul la opoziție, </w:t>
      </w:r>
      <w:r w:rsidRPr="006E5DE2">
        <w:rPr>
          <w:sz w:val="18"/>
          <w:szCs w:val="18"/>
        </w:rPr>
        <w:t xml:space="preserve">dreptul de a formula plângere la </w:t>
      </w:r>
      <w:r w:rsidRPr="006E5DE2">
        <w:rPr>
          <w:b/>
          <w:bCs/>
          <w:sz w:val="18"/>
          <w:szCs w:val="18"/>
        </w:rPr>
        <w:t xml:space="preserve">Autoritatea Națională de Supraveghere a Prelucrării Datelor cu Caracter Personal, </w:t>
      </w:r>
      <w:r w:rsidRPr="006E5DE2">
        <w:rPr>
          <w:sz w:val="18"/>
          <w:szCs w:val="18"/>
        </w:rPr>
        <w:t xml:space="preserve">e-mail: </w:t>
      </w:r>
      <w:hyperlink r:id="rId8" w:history="1">
        <w:r w:rsidRPr="006E5DE2">
          <w:rPr>
            <w:color w:val="19377A"/>
            <w:sz w:val="18"/>
            <w:szCs w:val="18"/>
            <w:u w:val="single"/>
            <w:lang w:eastAsia="en-US" w:bidi="en-US"/>
          </w:rPr>
          <w:t>anspdcp@dataprotection.ro</w:t>
        </w:r>
      </w:hyperlink>
      <w:r w:rsidRPr="006E5DE2">
        <w:rPr>
          <w:color w:val="19377A"/>
          <w:sz w:val="18"/>
          <w:szCs w:val="18"/>
          <w:lang w:eastAsia="en-US" w:bidi="en-US"/>
        </w:rPr>
        <w:t>.</w:t>
      </w:r>
    </w:p>
    <w:p w14:paraId="2E842CEC" w14:textId="77777777" w:rsidR="0086620F" w:rsidRPr="006E5DE2" w:rsidRDefault="00F17DA5">
      <w:pPr>
        <w:pStyle w:val="BodyText"/>
        <w:spacing w:after="220"/>
        <w:jc w:val="both"/>
        <w:rPr>
          <w:sz w:val="18"/>
          <w:szCs w:val="18"/>
        </w:rPr>
      </w:pPr>
      <w:r w:rsidRPr="006E5DE2">
        <w:rPr>
          <w:sz w:val="18"/>
          <w:szCs w:val="18"/>
        </w:rPr>
        <w:t xml:space="preserve">Pentru exercitarea drepturilor dvs. aveți dreptul de a contacta responsabilul cu protecția datelor din cadrul Ministerului Educației și Cercetării </w:t>
      </w:r>
      <w:hyperlink r:id="rId9" w:history="1">
        <w:r w:rsidRPr="006E5DE2">
          <w:rPr>
            <w:color w:val="19377A"/>
            <w:sz w:val="18"/>
            <w:szCs w:val="18"/>
            <w:u w:val="single"/>
            <w:lang w:eastAsia="en-US" w:bidi="en-US"/>
          </w:rPr>
          <w:t>dpo@edu.gov.ro</w:t>
        </w:r>
      </w:hyperlink>
      <w:r w:rsidRPr="006E5DE2">
        <w:rPr>
          <w:color w:val="19377A"/>
          <w:sz w:val="18"/>
          <w:szCs w:val="18"/>
          <w:lang w:eastAsia="en-US" w:bidi="en-US"/>
        </w:rPr>
        <w:t xml:space="preserve"> </w:t>
      </w:r>
      <w:r w:rsidRPr="006E5DE2">
        <w:rPr>
          <w:sz w:val="18"/>
          <w:szCs w:val="18"/>
        </w:rPr>
        <w:t>sau să vă adresați în scris unității de învățământ - centru de examen pentru Evaluarea Națională.</w:t>
      </w:r>
    </w:p>
    <w:p w14:paraId="1FBC1767" w14:textId="77777777" w:rsidR="0086620F" w:rsidRPr="006E5DE2" w:rsidRDefault="00F17DA5">
      <w:pPr>
        <w:pStyle w:val="BodyText"/>
        <w:spacing w:after="100"/>
        <w:jc w:val="both"/>
        <w:rPr>
          <w:sz w:val="18"/>
          <w:szCs w:val="18"/>
        </w:rPr>
      </w:pPr>
      <w:r w:rsidRPr="006E5DE2">
        <w:rPr>
          <w:sz w:val="18"/>
          <w:szCs w:val="18"/>
        </w:rPr>
        <w:t xml:space="preserve">MEC este operator de date cu caracter personal, conform legii, în scopul realizării atribuțiilor, drepturilor și obligațiilor legale, precum și sarcinilor care servesc interesului public. Detalii cu privire la scopul prelucrării datelor cu caracter personal sunt postate pe site-ul </w:t>
      </w:r>
      <w:hyperlink r:id="rId10" w:history="1">
        <w:r w:rsidRPr="006E5DE2">
          <w:rPr>
            <w:color w:val="19377A"/>
            <w:sz w:val="18"/>
            <w:szCs w:val="18"/>
            <w:u w:val="single"/>
            <w:lang w:val="it-IT" w:eastAsia="en-US" w:bidi="en-US"/>
          </w:rPr>
          <w:t>www.edu.ro</w:t>
        </w:r>
      </w:hyperlink>
      <w:r w:rsidRPr="006E5DE2">
        <w:rPr>
          <w:color w:val="19377A"/>
          <w:sz w:val="18"/>
          <w:szCs w:val="18"/>
          <w:u w:val="single"/>
          <w:lang w:val="it-IT" w:eastAsia="en-US" w:bidi="en-US"/>
        </w:rPr>
        <w:t>,</w:t>
      </w:r>
      <w:r w:rsidRPr="006E5DE2">
        <w:rPr>
          <w:color w:val="19377A"/>
          <w:sz w:val="18"/>
          <w:szCs w:val="18"/>
          <w:lang w:val="it-IT" w:eastAsia="en-US" w:bidi="en-US"/>
        </w:rPr>
        <w:t xml:space="preserve"> </w:t>
      </w:r>
      <w:r w:rsidRPr="006E5DE2">
        <w:rPr>
          <w:sz w:val="18"/>
          <w:szCs w:val="18"/>
        </w:rPr>
        <w:t xml:space="preserve">la secțiunea </w:t>
      </w:r>
      <w:r w:rsidRPr="006E5DE2">
        <w:rPr>
          <w:b/>
          <w:bCs/>
          <w:sz w:val="18"/>
          <w:szCs w:val="18"/>
        </w:rPr>
        <w:t>Protecția datelor personale</w:t>
      </w:r>
    </w:p>
    <w:sectPr w:rsidR="0086620F" w:rsidRPr="006E5DE2">
      <w:footerReference w:type="default" r:id="rId11"/>
      <w:pgSz w:w="11900" w:h="16840"/>
      <w:pgMar w:top="2142" w:right="831" w:bottom="2142" w:left="914" w:header="171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6E34" w14:textId="77777777" w:rsidR="00D71558" w:rsidRDefault="00D71558">
      <w:r>
        <w:separator/>
      </w:r>
    </w:p>
  </w:endnote>
  <w:endnote w:type="continuationSeparator" w:id="0">
    <w:p w14:paraId="27A777D6" w14:textId="77777777" w:rsidR="00D71558" w:rsidRDefault="00D7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E297" w14:textId="3DDB1A49" w:rsidR="0086620F" w:rsidRDefault="0086620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706A" w14:textId="77777777" w:rsidR="00D71558" w:rsidRDefault="00D71558"/>
  </w:footnote>
  <w:footnote w:type="continuationSeparator" w:id="0">
    <w:p w14:paraId="441DD907" w14:textId="77777777" w:rsidR="00D71558" w:rsidRDefault="00D71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C7C04"/>
    <w:multiLevelType w:val="multilevel"/>
    <w:tmpl w:val="15FCA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0F"/>
    <w:rsid w:val="004102AB"/>
    <w:rsid w:val="004A06EB"/>
    <w:rsid w:val="006D4CFD"/>
    <w:rsid w:val="006E5DE2"/>
    <w:rsid w:val="00703C1E"/>
    <w:rsid w:val="007A09A0"/>
    <w:rsid w:val="0086620F"/>
    <w:rsid w:val="009E5C1F"/>
    <w:rsid w:val="00AE16B9"/>
    <w:rsid w:val="00BA1087"/>
    <w:rsid w:val="00D71558"/>
    <w:rsid w:val="00E97989"/>
    <w:rsid w:val="00F17D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31CAF"/>
  <w15:docId w15:val="{17349C50-3D4E-4896-BF1E-3A6448EF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rPr>
      <w:rFonts w:ascii="Times New Roman" w:eastAsia="Times New Roman" w:hAnsi="Times New Roman" w:cs="Times New Roman"/>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1087"/>
    <w:pPr>
      <w:tabs>
        <w:tab w:val="center" w:pos="4513"/>
        <w:tab w:val="right" w:pos="9026"/>
      </w:tabs>
    </w:pPr>
  </w:style>
  <w:style w:type="character" w:customStyle="1" w:styleId="HeaderChar">
    <w:name w:val="Header Char"/>
    <w:basedOn w:val="DefaultParagraphFont"/>
    <w:link w:val="Header"/>
    <w:uiPriority w:val="99"/>
    <w:rsid w:val="00BA1087"/>
    <w:rPr>
      <w:color w:val="000000"/>
    </w:rPr>
  </w:style>
  <w:style w:type="paragraph" w:styleId="Footer">
    <w:name w:val="footer"/>
    <w:basedOn w:val="Normal"/>
    <w:link w:val="FooterChar"/>
    <w:uiPriority w:val="99"/>
    <w:unhideWhenUsed/>
    <w:rsid w:val="00BA1087"/>
    <w:pPr>
      <w:tabs>
        <w:tab w:val="center" w:pos="4513"/>
        <w:tab w:val="right" w:pos="9026"/>
      </w:tabs>
    </w:pPr>
  </w:style>
  <w:style w:type="character" w:customStyle="1" w:styleId="FooterChar">
    <w:name w:val="Footer Char"/>
    <w:basedOn w:val="DefaultParagraphFont"/>
    <w:link w:val="Footer"/>
    <w:uiPriority w:val="99"/>
    <w:rsid w:val="00BA1087"/>
    <w:rPr>
      <w:color w:val="000000"/>
    </w:rPr>
  </w:style>
  <w:style w:type="character" w:styleId="Hyperlink">
    <w:name w:val="Hyperlink"/>
    <w:basedOn w:val="DefaultParagraphFont"/>
    <w:uiPriority w:val="99"/>
    <w:unhideWhenUsed/>
    <w:rsid w:val="00703C1E"/>
    <w:rPr>
      <w:color w:val="0563C1" w:themeColor="hyperlink"/>
      <w:u w:val="single"/>
    </w:rPr>
  </w:style>
  <w:style w:type="character" w:styleId="UnresolvedMention">
    <w:name w:val="Unresolved Mention"/>
    <w:basedOn w:val="DefaultParagraphFont"/>
    <w:uiPriority w:val="99"/>
    <w:semiHidden/>
    <w:unhideWhenUsed/>
    <w:rsid w:val="0070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oala165@s4.ism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ro" TargetMode="External"/><Relationship Id="rId4" Type="http://schemas.openxmlformats.org/officeDocument/2006/relationships/webSettings" Target="webSettings.xml"/><Relationship Id="rId9" Type="http://schemas.openxmlformats.org/officeDocument/2006/relationships/hyperlink" Target="mailto:dpo@edu.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anadeli25moc@gmail.com</cp:lastModifiedBy>
  <cp:revision>8</cp:revision>
  <cp:lastPrinted>2026-06-30T11:44:00Z</cp:lastPrinted>
  <dcterms:created xsi:type="dcterms:W3CDTF">2026-06-30T11:36:00Z</dcterms:created>
  <dcterms:modified xsi:type="dcterms:W3CDTF">2026-06-30T11:48:00Z</dcterms:modified>
</cp:coreProperties>
</file>